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345" w:rsidRDefault="002125C8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b/>
          <w:sz w:val="44"/>
        </w:rPr>
      </w:pPr>
      <w:r>
        <w:rPr>
          <w:rFonts w:ascii="Times New Roman" w:eastAsia="宋体" w:hAnsi="宋体"/>
          <w:b/>
          <w:noProof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12407900</wp:posOffset>
            </wp:positionH>
            <wp:positionV relativeFrom="topMargin">
              <wp:posOffset>10668000</wp:posOffset>
            </wp:positionV>
            <wp:extent cx="469900" cy="304800"/>
            <wp:effectExtent l="0" t="0" r="0" b="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06287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44"/>
        </w:rPr>
        <w:t>能力升级练</w:t>
      </w:r>
      <w:r>
        <w:rPr>
          <w:rFonts w:ascii="Times New Roman" w:eastAsia="宋体" w:hAnsi="宋体"/>
          <w:sz w:val="44"/>
        </w:rPr>
        <w:t>(</w:t>
      </w:r>
      <w:r>
        <w:rPr>
          <w:rFonts w:ascii="Times New Roman" w:eastAsia="宋体" w:hAnsi="宋体"/>
          <w:b/>
          <w:sz w:val="44"/>
        </w:rPr>
        <w:t>六</w:t>
      </w:r>
      <w:r>
        <w:rPr>
          <w:rFonts w:ascii="Times New Roman" w:eastAsia="宋体" w:hAnsi="宋体"/>
          <w:sz w:val="44"/>
        </w:rPr>
        <w:t>)</w:t>
      </w:r>
      <w:r>
        <w:rPr>
          <w:rFonts w:ascii="Times New Roman" w:eastAsia="宋体" w:hAnsi="宋体"/>
          <w:sz w:val="44"/>
        </w:rPr>
        <w:t xml:space="preserve">　</w:t>
      </w:r>
      <w:r>
        <w:rPr>
          <w:rFonts w:ascii="Times New Roman" w:eastAsia="宋体" w:hAnsi="宋体"/>
          <w:b/>
          <w:sz w:val="44"/>
        </w:rPr>
        <w:t>解三角形</w:t>
      </w:r>
    </w:p>
    <w:p w:rsidR="000F5D48" w:rsidRDefault="000F5D48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在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AB=</w:t>
      </w:r>
      <w:r>
        <w:rPr>
          <w:rFonts w:ascii="Times New Roman" w:eastAsia="宋体" w:hAnsi="宋体"/>
        </w:rPr>
        <w:t>5,</w:t>
      </w:r>
      <w:r>
        <w:rPr>
          <w:rFonts w:ascii="Times New Roman" w:eastAsia="宋体" w:hAnsi="宋体"/>
          <w:i/>
        </w:rPr>
        <w:t>AC=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  <w:i/>
        </w:rPr>
        <w:t>BC=</w:t>
      </w:r>
      <w:r>
        <w:rPr>
          <w:rFonts w:ascii="Times New Roman" w:eastAsia="宋体" w:hAnsi="宋体"/>
        </w:rPr>
        <w:t>7,</w:t>
      </w:r>
      <w:r>
        <w:rPr>
          <w:rFonts w:ascii="Times New Roman" w:eastAsia="宋体" w:hAnsi="宋体"/>
        </w:rPr>
        <w:t>则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BAC=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在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  <w:i/>
        </w:rPr>
        <w:t>AB=c=</w:t>
      </w:r>
      <w:r>
        <w:rPr>
          <w:rFonts w:ascii="Times New Roman" w:eastAsia="宋体" w:hAnsi="宋体"/>
        </w:rPr>
        <w:t>5,</w:t>
      </w:r>
      <w:r>
        <w:rPr>
          <w:rFonts w:ascii="Times New Roman" w:eastAsia="宋体" w:hAnsi="宋体"/>
          <w:i/>
        </w:rPr>
        <w:t>AC=b=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  <w:i/>
        </w:rPr>
        <w:t>BC=a=</w:t>
      </w:r>
      <w:r>
        <w:rPr>
          <w:rFonts w:ascii="Times New Roman" w:eastAsia="宋体" w:hAnsi="宋体"/>
        </w:rPr>
        <w:t>7,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由余弦定理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cos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BAC=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bc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9+25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49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30</m:t>
            </m:r>
          </m:den>
        </m:f>
      </m:oMath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(0,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BAC=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C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的内角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a=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 xml:space="preserve">2,cos 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解析</w:t>
      </w:r>
      <w:r>
        <w:rPr>
          <w:rFonts w:ascii="Times New Roman" w:eastAsia="楷体" w:hAnsi="楷体"/>
        </w:rPr>
        <w:t>由余弦定理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=b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b=-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舍去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山东潍坊一模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若角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</w:rPr>
        <w:t>的终边过点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(2,1),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Microsoft Yi Baiti" w:hAnsi="Cambria Math" w:cs="Times New Roman"/>
                <w:szCs w:val="19"/>
              </w:rPr>
              <m:t>π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w:rPr>
                <w:rFonts w:ascii="Cambria Math" w:eastAsia="宋体" w:hAnsi="Cambria Math"/>
                <w:szCs w:val="19"/>
              </w:rPr>
              <m:t>α</m:t>
            </m:r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由三角函数定义</w:t>
      </w:r>
      <w:r>
        <w:rPr>
          <w:rFonts w:ascii="Times New Roman" w:eastAsia="宋体" w:hAnsi="宋体"/>
        </w:rPr>
        <w:t>,cos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Microsoft Yi Baiti" w:hAnsi="Cambria Math" w:cs="Times New Roman"/>
                <w:szCs w:val="19"/>
              </w:rPr>
              <m:t>π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w:rPr>
                <w:rFonts w:ascii="Cambria Math" w:eastAsia="宋体" w:hAnsi="Cambria Math"/>
                <w:szCs w:val="19"/>
              </w:rPr>
              <m:t>α</m:t>
            </m:r>
          </m:e>
        </m:d>
      </m:oMath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 xml:space="preserve">tan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cos 2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θ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θ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+si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θ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ta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1+ta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θ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广东深圳模拟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一架直升飞机在</w:t>
      </w:r>
      <w:r>
        <w:rPr>
          <w:rFonts w:ascii="Times New Roman" w:eastAsia="宋体" w:hAnsi="宋体"/>
        </w:rPr>
        <w:t>200 m</w:t>
      </w:r>
      <w:r>
        <w:rPr>
          <w:rFonts w:ascii="Times New Roman" w:eastAsia="宋体" w:hAnsi="宋体"/>
        </w:rPr>
        <w:t>高度处进行测绘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测得一塔顶与塔底的俯角分别是</w:t>
      </w:r>
      <w:r>
        <w:rPr>
          <w:rFonts w:ascii="Times New Roman" w:eastAsia="宋体" w:hAnsi="宋体"/>
        </w:rPr>
        <w:t>30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则塔高为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400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 xml:space="preserve"> m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400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 xml:space="preserve"> m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200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 xml:space="preserve"> m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200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 xml:space="preserve"> m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如图所示</w:t>
      </w:r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990600" cy="1218565"/>
            <wp:effectExtent l="0" t="0" r="0" b="0"/>
            <wp:docPr id="358" name="19H54A.eps" descr="id:2147500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22645" name="19H54A.eps" descr="id:214750096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12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Rt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ACD</w:t>
      </w:r>
      <w:r>
        <w:rPr>
          <w:rFonts w:ascii="Times New Roman" w:eastAsia="楷体" w:hAnsi="楷体"/>
        </w:rPr>
        <w:t>中可得</w:t>
      </w:r>
      <w:r>
        <w:rPr>
          <w:rFonts w:ascii="Times New Roman" w:eastAsia="宋体" w:hAnsi="宋体"/>
          <w:i/>
        </w:rPr>
        <w:t>CD=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200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=BE</w:t>
      </w:r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在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ABE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由正弦定理得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sin30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BE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sin60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den>
        </m:f>
      </m:oMath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AB=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200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DE=BC=</w:t>
      </w:r>
      <w:r>
        <w:rPr>
          <w:rFonts w:ascii="Times New Roman" w:eastAsia="宋体" w:hAnsi="宋体"/>
        </w:rPr>
        <w:t>200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200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400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(m)</w:t>
      </w:r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在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,cos</w:t>
      </w:r>
      <w:r>
        <w:rPr>
          <w:rFonts w:ascii="Times New Roman" w:eastAsia="宋体" w:hAnsi="宋体"/>
          <w:vertAlign w:val="superscript"/>
        </w:rPr>
        <w:t>2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分别为角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的形状为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等边三角形</w:t>
      </w:r>
      <w:r>
        <w:rPr>
          <w:rFonts w:ascii="Times New Roman" w:eastAsia="宋体" w:hAnsi="宋体"/>
        </w:rPr>
        <w:tab/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直角三角形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等腰三角形或直角三角形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等腰直角三角形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vertAlign w:val="superscript"/>
        </w:rPr>
        <w:t>2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2cos</w:t>
      </w:r>
      <w:r>
        <w:rPr>
          <w:rFonts w:ascii="Times New Roman" w:eastAsia="宋体" w:hAnsi="宋体"/>
          <w:vertAlign w:val="superscript"/>
        </w:rPr>
        <w:t>2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所以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ac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楷体" w:hAnsi="楷体"/>
        </w:rPr>
        <w:t>为直角三角形</w:t>
      </w:r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的内角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C+c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8,</w:t>
      </w:r>
      <w:r>
        <w:rPr>
          <w:rFonts w:ascii="Times New Roman" w:eastAsia="宋体" w:hAnsi="宋体"/>
        </w:rPr>
        <w:t>则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的面积为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C+c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楷体" w:hAnsi="楷体"/>
        </w:rPr>
        <w:t>及正弦定理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4sin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易知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</w:rPr>
        <w:t>0,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bc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bc</m:t>
            </m:r>
          </m:den>
        </m:f>
      </m:oMath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bc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bc=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楷体" w:hAnsi="楷体"/>
        </w:rPr>
        <w:t>的面积</w:t>
      </w:r>
      <w:r>
        <w:rPr>
          <w:rFonts w:ascii="Times New Roman" w:eastAsia="宋体" w:hAnsi="宋体"/>
          <w:i/>
        </w:rPr>
        <w:t>S=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bc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</w:rPr>
          <m:t>×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 w:cs="Times New Roman"/>
          </w:rPr>
          <m:t>×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答案</w:t>
      </w:r>
      <w:r>
        <w:rPr>
          <w:rFonts w:ascii="Times New Roman" w:eastAsia="宋体" w:hAnsi="宋体"/>
        </w:rPr>
        <w:t>B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一艘海轮从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处出发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以每小时</w:t>
      </w:r>
      <w:r>
        <w:rPr>
          <w:rFonts w:ascii="Times New Roman" w:eastAsia="宋体" w:hAnsi="宋体"/>
        </w:rPr>
        <w:t>40</w:t>
      </w:r>
      <w:r>
        <w:rPr>
          <w:rFonts w:ascii="Times New Roman" w:eastAsia="宋体" w:hAnsi="宋体"/>
        </w:rPr>
        <w:t>海里的速度沿南偏东</w:t>
      </w:r>
      <w:r>
        <w:rPr>
          <w:rFonts w:ascii="Times New Roman" w:eastAsia="宋体" w:hAnsi="宋体"/>
        </w:rPr>
        <w:t>40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的方向直线航行</w:t>
      </w:r>
      <w:r>
        <w:rPr>
          <w:rFonts w:ascii="Times New Roman" w:eastAsia="宋体" w:hAnsi="宋体"/>
        </w:rPr>
        <w:t>,30</w:t>
      </w:r>
      <w:r>
        <w:rPr>
          <w:rFonts w:ascii="Times New Roman" w:eastAsia="宋体" w:hAnsi="宋体"/>
        </w:rPr>
        <w:t>分钟后到达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处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处有一座灯塔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海轮在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处观察灯塔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其方向是南偏东</w:t>
      </w:r>
      <w:r>
        <w:rPr>
          <w:rFonts w:ascii="Times New Roman" w:eastAsia="宋体" w:hAnsi="宋体"/>
        </w:rPr>
        <w:t>70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处观察灯塔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其方向是北偏东</w:t>
      </w:r>
      <w:r>
        <w:rPr>
          <w:rFonts w:ascii="Times New Roman" w:eastAsia="宋体" w:hAnsi="宋体"/>
        </w:rPr>
        <w:t>65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那么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两点间的距离是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10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海里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10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海里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20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海里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20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海里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易知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AB=</w:t>
      </w:r>
      <w:r>
        <w:rPr>
          <w:rFonts w:ascii="Times New Roman" w:eastAsia="宋体" w:hAnsi="宋体"/>
        </w:rPr>
        <w:t>20,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CAB=</w:t>
      </w:r>
      <w:r>
        <w:rPr>
          <w:rFonts w:ascii="Times New Roman" w:eastAsia="宋体" w:hAnsi="宋体"/>
        </w:rPr>
        <w:t>30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ACB=</w:t>
      </w:r>
      <w:r>
        <w:rPr>
          <w:rFonts w:ascii="Times New Roman" w:eastAsia="宋体" w:hAnsi="宋体"/>
        </w:rPr>
        <w:t>45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421765" cy="1129665"/>
            <wp:effectExtent l="0" t="0" r="0" b="0"/>
            <wp:docPr id="359" name="19H55.eps" descr="id:2147500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408619" name="19H55.eps" descr="id:214750097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200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根据正弦定理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sin30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sin45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den>
        </m:f>
      </m:oMath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BC=</w:t>
      </w:r>
      <w:r>
        <w:rPr>
          <w:rFonts w:ascii="Times New Roman" w:eastAsia="宋体" w:hAnsi="宋体"/>
        </w:rPr>
        <w:t>10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海里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山东济宁模拟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3si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cos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 xml:space="preserve">2sin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6,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c=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在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6,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bc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36</w:t>
      </w:r>
      <w:r>
        <w:rPr>
          <w:rFonts w:ascii="Times New Roman" w:eastAsia="宋体" w:hAnsi="宋体"/>
          <w:i/>
        </w:rPr>
        <w:t>+c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①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3si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cos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cos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即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ab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ab</m:t>
            </m:r>
          </m:den>
        </m:f>
      </m:oMath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36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②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宋体" w:eastAsia="宋体" w:hAnsi="宋体" w:cs="宋体" w:hint="eastAsia"/>
          <w:i/>
        </w:rPr>
        <w:t>①②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c=-</w:t>
      </w:r>
      <w:r>
        <w:rPr>
          <w:rFonts w:ascii="Times New Roman" w:eastAsia="宋体" w:hAnsi="宋体"/>
        </w:rPr>
        <w:t>6(</w:t>
      </w:r>
      <w:r>
        <w:rPr>
          <w:rFonts w:ascii="Times New Roman" w:eastAsia="楷体" w:hAnsi="楷体"/>
        </w:rPr>
        <w:t>不合题意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舍去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C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某住宅小区的平面图呈圆心角为</w:t>
      </w:r>
      <w:r>
        <w:rPr>
          <w:rFonts w:ascii="Times New Roman" w:eastAsia="宋体" w:hAnsi="宋体"/>
        </w:rPr>
        <w:t>120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的扇形</w:t>
      </w:r>
      <w:r>
        <w:rPr>
          <w:rFonts w:ascii="Times New Roman" w:eastAsia="宋体" w:hAnsi="宋体"/>
          <w:i/>
        </w:rPr>
        <w:t>AOB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是该小区的一个出入口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且小区里有一条平行于</w:t>
      </w:r>
      <w:r>
        <w:rPr>
          <w:rFonts w:ascii="Times New Roman" w:eastAsia="宋体" w:hAnsi="宋体"/>
          <w:i/>
        </w:rPr>
        <w:t>AO</w:t>
      </w:r>
      <w:r>
        <w:rPr>
          <w:rFonts w:ascii="Times New Roman" w:eastAsia="宋体" w:hAnsi="宋体"/>
        </w:rPr>
        <w:t>的小路</w:t>
      </w:r>
      <w:r>
        <w:rPr>
          <w:rFonts w:ascii="Times New Roman" w:eastAsia="宋体" w:hAnsi="宋体"/>
          <w:i/>
        </w:rPr>
        <w:t>CD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已知某人从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沿</w:t>
      </w:r>
      <w:r>
        <w:rPr>
          <w:rFonts w:ascii="Times New Roman" w:eastAsia="宋体" w:hAnsi="宋体"/>
          <w:i/>
        </w:rPr>
        <w:t>OD</w:t>
      </w:r>
      <w:r>
        <w:rPr>
          <w:rFonts w:ascii="Times New Roman" w:eastAsia="宋体" w:hAnsi="宋体"/>
        </w:rPr>
        <w:t>走到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用了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分钟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从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沿</w:t>
      </w:r>
      <w:r>
        <w:rPr>
          <w:rFonts w:ascii="Times New Roman" w:eastAsia="宋体" w:hAnsi="宋体"/>
          <w:i/>
        </w:rPr>
        <w:t>DC</w:t>
      </w:r>
      <w:r>
        <w:rPr>
          <w:rFonts w:ascii="Times New Roman" w:eastAsia="宋体" w:hAnsi="宋体"/>
        </w:rPr>
        <w:t>走到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用了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>分钟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若此人步行的速度为每分钟</w:t>
      </w:r>
      <w:r>
        <w:rPr>
          <w:rFonts w:ascii="Times New Roman" w:eastAsia="宋体" w:hAnsi="宋体"/>
        </w:rPr>
        <w:t>50</w:t>
      </w:r>
      <w:r>
        <w:rPr>
          <w:rFonts w:ascii="Times New Roman" w:eastAsia="宋体" w:hAnsi="宋体"/>
        </w:rPr>
        <w:t>米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则该扇形的半径为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米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268730" cy="850265"/>
            <wp:effectExtent l="0" t="0" r="0" b="0"/>
            <wp:docPr id="360" name="19H56.eps" descr="id:2147500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378837" name="19H56.eps" descr="id:214750098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连接</w:t>
      </w:r>
      <w:r>
        <w:rPr>
          <w:rFonts w:ascii="Times New Roman" w:eastAsia="宋体" w:hAnsi="宋体"/>
          <w:i/>
        </w:rPr>
        <w:t>OC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由题意知</w:t>
      </w:r>
      <w:r>
        <w:rPr>
          <w:rFonts w:ascii="Times New Roman" w:eastAsia="宋体" w:hAnsi="宋体"/>
          <w:i/>
        </w:rPr>
        <w:t>CD=</w:t>
      </w:r>
      <w:r>
        <w:rPr>
          <w:rFonts w:ascii="Times New Roman" w:eastAsia="宋体" w:hAnsi="宋体"/>
        </w:rPr>
        <w:t>150</w:t>
      </w:r>
      <w:r>
        <w:rPr>
          <w:rFonts w:ascii="Times New Roman" w:eastAsia="楷体" w:hAnsi="楷体"/>
        </w:rPr>
        <w:t>米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OD=</w:t>
      </w:r>
      <w:r>
        <w:rPr>
          <w:rFonts w:ascii="Times New Roman" w:eastAsia="宋体" w:hAnsi="宋体"/>
        </w:rPr>
        <w:t>100</w:t>
      </w:r>
      <w:r>
        <w:rPr>
          <w:rFonts w:ascii="Times New Roman" w:eastAsia="楷体" w:hAnsi="楷体"/>
        </w:rPr>
        <w:t>米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CDO=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在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COD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由余弦定理得</w:t>
      </w:r>
      <w:r>
        <w:rPr>
          <w:rFonts w:ascii="Times New Roman" w:eastAsia="宋体" w:hAnsi="宋体"/>
          <w:i/>
        </w:rPr>
        <w:t>OC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=CD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+OD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CD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  <w:i/>
        </w:rPr>
        <w:t>OD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OC=</w:t>
      </w:r>
      <w:r>
        <w:rPr>
          <w:rFonts w:ascii="Times New Roman" w:eastAsia="宋体" w:hAnsi="宋体"/>
        </w:rPr>
        <w:t>50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7</m:t>
            </m:r>
          </m:e>
        </m:rad>
      </m:oMath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50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7</m:t>
            </m:r>
          </m:e>
        </m:rad>
      </m:oMath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的内角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 xml:space="preserve">,cos 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 xml:space="preserve">,sin 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 xml:space="preserve">2sin 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的面积是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为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楷体" w:hAnsi="楷体"/>
        </w:rPr>
        <w:t>一内角</w:t>
      </w:r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co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Cs w:val="19"/>
              </w:rPr>
              <m:t>A</m:t>
            </m:r>
          </m:e>
        </m:rad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bc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解得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S</w:t>
      </w:r>
      <w:r>
        <w:rPr>
          <w:rFonts w:ascii="宋体" w:eastAsia="宋体" w:hAnsi="宋体" w:cs="宋体" w:hint="eastAsia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ABC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bc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7</m:t>
            </m:r>
          </m:e>
        </m:rad>
      </m:oMath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7</m:t>
            </m:r>
          </m:e>
        </m:rad>
      </m:oMath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45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宋体"/>
          <w:i/>
        </w:rPr>
        <w:t>BC</w:t>
      </w:r>
      <w:r>
        <w:rPr>
          <w:rFonts w:ascii="Times New Roman" w:eastAsia="宋体" w:hAnsi="宋体"/>
        </w:rPr>
        <w:t>边上一点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AD=</w:t>
      </w:r>
      <w:r>
        <w:rPr>
          <w:rFonts w:ascii="Times New Roman" w:eastAsia="宋体" w:hAnsi="宋体"/>
        </w:rPr>
        <w:t>5,</w:t>
      </w:r>
      <w:r>
        <w:rPr>
          <w:rFonts w:ascii="Times New Roman" w:eastAsia="宋体" w:hAnsi="宋体"/>
          <w:i/>
        </w:rPr>
        <w:t>AC=</w:t>
      </w:r>
      <w:r>
        <w:rPr>
          <w:rFonts w:ascii="Times New Roman" w:eastAsia="宋体" w:hAnsi="宋体"/>
        </w:rPr>
        <w:t>7,</w:t>
      </w:r>
      <w:r>
        <w:rPr>
          <w:rFonts w:ascii="Times New Roman" w:eastAsia="宋体" w:hAnsi="宋体"/>
          <w:i/>
        </w:rPr>
        <w:t>DC=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AB=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358900" cy="748665"/>
            <wp:effectExtent l="0" t="0" r="0" b="0"/>
            <wp:docPr id="361" name="19H57.eps" descr="id:2147500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508135" name="19H57.eps" descr="id:214750098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在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ACD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由余弦定理可得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49+9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14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在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由正弦定理可得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AB=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AC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5</m:t>
                </m:r>
                <m:rad>
                  <m:radPr>
                    <m:degHide m:val="on"/>
                    <m:ctrlPr>
                      <w:rPr>
                        <w:rFonts w:ascii="Cambria Math" w:eastAsia="宋体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14</m:t>
                </m:r>
              </m:den>
            </m:f>
          </m:num>
          <m:den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2</m:t>
                </m:r>
              </m:den>
            </m:f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在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分别是内角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为锐角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宋体" w:hAnsi="宋体"/>
        </w:rPr>
        <w:t xml:space="preserve">,sin 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宋体" w:eastAsia="宋体" w:hAnsi="宋体" w:cs="宋体" w:hint="eastAsia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ABC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楷体" w:hAnsi="楷体"/>
        </w:rPr>
        <w:t>及正弦定理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①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S</w:t>
      </w:r>
      <w:r>
        <w:rPr>
          <w:rFonts w:ascii="宋体" w:eastAsia="宋体" w:hAnsi="宋体" w:cs="宋体" w:hint="eastAsia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ABC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ac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ac=</w:t>
      </w:r>
      <w:r>
        <w:rPr>
          <w:rFonts w:ascii="Times New Roman" w:eastAsia="宋体" w:hAnsi="宋体"/>
        </w:rPr>
        <w:t>5,</w:t>
      </w:r>
      <w:r>
        <w:ptab w:relativeTo="margin" w:alignment="right" w:leader="none"/>
      </w:r>
      <w:r>
        <w:rPr>
          <w:rFonts w:ascii="宋体" w:eastAsia="宋体" w:hAnsi="宋体" w:cs="宋体" w:hint="eastAsia"/>
          <w:i/>
        </w:rPr>
        <w:t>②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联立</w:t>
      </w:r>
      <w:r>
        <w:rPr>
          <w:rFonts w:ascii="宋体" w:eastAsia="宋体" w:hAnsi="宋体" w:cs="宋体" w:hint="eastAsia"/>
          <w:i/>
        </w:rPr>
        <w:t>①②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5,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为锐角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由余弦定理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25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14,</w:t>
      </w:r>
      <w:r>
        <w:rPr>
          <w:rFonts w:ascii="Times New Roman" w:eastAsia="宋体" w:hAnsi="宋体"/>
          <w:i/>
        </w:rPr>
        <w:t>b=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14</m:t>
            </m:r>
          </m:e>
        </m:rad>
      </m:oMath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答案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14</m:t>
            </m:r>
          </m:e>
        </m:rad>
      </m:oMath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三、解答题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航空测量组的飞机航线和山顶在同一铅直平面内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已知飞机的飞行高度为</w:t>
      </w:r>
      <w:r>
        <w:rPr>
          <w:rFonts w:ascii="Times New Roman" w:eastAsia="宋体" w:hAnsi="宋体"/>
        </w:rPr>
        <w:t>10 000 m,</w:t>
      </w:r>
      <w:r>
        <w:rPr>
          <w:rFonts w:ascii="Times New Roman" w:eastAsia="宋体" w:hAnsi="宋体"/>
        </w:rPr>
        <w:t>速度为</w:t>
      </w:r>
      <w:r>
        <w:rPr>
          <w:rFonts w:ascii="Times New Roman" w:eastAsia="宋体" w:hAnsi="宋体"/>
        </w:rPr>
        <w:t>50 m/s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某一时刻飞机看山顶的俯角为</w:t>
      </w:r>
      <w:r>
        <w:rPr>
          <w:rFonts w:ascii="Times New Roman" w:eastAsia="宋体" w:hAnsi="宋体"/>
        </w:rPr>
        <w:t>15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经过</w:t>
      </w:r>
      <w:r>
        <w:rPr>
          <w:rFonts w:ascii="Times New Roman" w:eastAsia="宋体" w:hAnsi="宋体"/>
        </w:rPr>
        <w:t>420 s</w:t>
      </w:r>
      <w:r>
        <w:rPr>
          <w:rFonts w:ascii="Times New Roman" w:eastAsia="宋体" w:hAnsi="宋体"/>
        </w:rPr>
        <w:t>后看山顶的俯角为</w:t>
      </w:r>
      <w:r>
        <w:rPr>
          <w:rFonts w:ascii="Times New Roman" w:eastAsia="宋体" w:hAnsi="宋体"/>
        </w:rPr>
        <w:t>45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则山顶的海拔高度为多少米</w:t>
      </w:r>
      <w:r>
        <w:rPr>
          <w:rFonts w:ascii="Times New Roman" w:eastAsia="宋体" w:hAnsi="宋体"/>
        </w:rPr>
        <w:t>?(</w:t>
      </w:r>
      <w:r>
        <w:rPr>
          <w:rFonts w:ascii="Times New Roman" w:eastAsia="宋体" w:hAnsi="宋体"/>
        </w:rPr>
        <w:t>取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Times New Roman" w:cs="Times New Roman"/>
        </w:rPr>
        <w:t>≈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4,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Times New Roman" w:cs="Times New Roman"/>
        </w:rPr>
        <w:t>≈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7)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600835" cy="824230"/>
            <wp:effectExtent l="0" t="0" r="0" b="0"/>
            <wp:docPr id="362" name="19H58.eps" descr="id:2147500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718589" name="19H58.eps" descr="id:214750099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0092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楷体" w:hAnsi="楷体"/>
        </w:rPr>
        <w:t>如图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作</w:t>
      </w:r>
      <w:r>
        <w:rPr>
          <w:rFonts w:ascii="Times New Roman" w:eastAsia="宋体" w:hAnsi="宋体"/>
          <w:i/>
        </w:rPr>
        <w:t>CD</w:t>
      </w:r>
      <w:r>
        <w:rPr>
          <w:rFonts w:ascii="Times New Roman" w:eastAsia="楷体" w:hAnsi="楷体"/>
        </w:rPr>
        <w:t>垂直于线段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楷体" w:hAnsi="楷体"/>
        </w:rPr>
        <w:t>的延长线于点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065530" cy="405130"/>
            <wp:effectExtent l="0" t="0" r="0" b="0"/>
            <wp:docPr id="363" name="19H59.eps" descr="id:2147501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81749" name="19H59.eps" descr="id:2147501001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由题意知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15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DBC=</w:t>
      </w:r>
      <w:r>
        <w:rPr>
          <w:rFonts w:ascii="Times New Roman" w:eastAsia="宋体" w:hAnsi="宋体"/>
        </w:rPr>
        <w:t>45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ACB=</w:t>
      </w:r>
      <w:r>
        <w:rPr>
          <w:rFonts w:ascii="Times New Roman" w:eastAsia="宋体" w:hAnsi="宋体"/>
        </w:rPr>
        <w:t>30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AB=</w:t>
      </w:r>
      <w:r>
        <w:rPr>
          <w:rFonts w:ascii="Times New Roman" w:eastAsia="宋体" w:hAnsi="宋体"/>
        </w:rPr>
        <w:t>50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420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000(m)</w:t>
      </w:r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又在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∠</m:t>
            </m:r>
            <m:r>
              <w:rPr>
                <w:rFonts w:ascii="Cambria Math" w:eastAsia="宋体" w:hAnsi="Cambria Math"/>
                <w:sz w:val="24"/>
                <w:szCs w:val="21"/>
              </w:rPr>
              <m:t>ACB</m:t>
            </m:r>
          </m:den>
        </m:f>
      </m:oMath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BC=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000</m:t>
            </m:r>
          </m:num>
          <m:den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2</m:t>
                </m:r>
              </m:den>
            </m:f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15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500(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6</m:t>
            </m:r>
          </m:e>
        </m:rad>
        <m:r>
          <w:rPr>
            <w:rFonts w:ascii="Cambria Math" w:eastAsia="宋体" w:hAnsi="Cambria Math"/>
          </w:rPr>
          <m:t>-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CD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宋体"/>
          <w:i/>
        </w:rPr>
        <w:t>AD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CD=BC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sin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DBC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500(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6</m:t>
            </m:r>
          </m:e>
        </m:rad>
        <m:r>
          <w:rPr>
            <w:rFonts w:ascii="Cambria Math" w:eastAsia="宋体" w:hAnsi="Cambria Math"/>
          </w:rPr>
          <m:t>-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500(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Times New Roman" w:cs="Times New Roman"/>
        </w:rPr>
        <w:t>≈</w:t>
      </w:r>
      <w:r>
        <w:rPr>
          <w:rFonts w:ascii="Times New Roman" w:eastAsia="宋体" w:hAnsi="宋体"/>
        </w:rPr>
        <w:t>7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350(m)</w:t>
      </w:r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故山顶的海拔高度为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7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350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650(m)</w:t>
      </w:r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的内角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-ab-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;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14,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S</w:t>
      </w:r>
      <w:r>
        <w:rPr>
          <w:rFonts w:ascii="宋体" w:eastAsia="宋体" w:hAnsi="宋体" w:cs="宋体" w:hint="eastAsia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ABC</w:t>
      </w:r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由已知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-ab-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结合正弦定理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sin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2sin</w:t>
      </w:r>
      <w:r>
        <w:rPr>
          <w:rFonts w:ascii="Times New Roman" w:eastAsia="宋体" w:hAnsi="宋体"/>
          <w:vertAlign w:val="superscript"/>
        </w:rPr>
        <w:t>2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化简整理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2sin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于是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舍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&lt;A&lt;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A+B+C=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由题意及余弦定理可知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cos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196,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+ab=</w:t>
      </w:r>
      <w:r>
        <w:rPr>
          <w:rFonts w:ascii="Times New Roman" w:eastAsia="宋体" w:hAnsi="宋体"/>
        </w:rPr>
        <w:t>196,</w:t>
      </w:r>
      <w:r>
        <w:rPr>
          <w:rFonts w:ascii="宋体" w:eastAsia="宋体" w:hAnsi="宋体" w:cs="宋体" w:hint="eastAsia"/>
          <w:i/>
        </w:rPr>
        <w:t>①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-ab-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a+b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a+b&gt;</w:t>
      </w:r>
      <w:r>
        <w:rPr>
          <w:rFonts w:ascii="Times New Roman" w:eastAsia="宋体" w:hAnsi="宋体"/>
        </w:rPr>
        <w:t>0,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②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联立</w:t>
      </w:r>
      <w:r>
        <w:rPr>
          <w:rFonts w:ascii="宋体" w:eastAsia="宋体" w:hAnsi="宋体" w:cs="宋体" w:hint="eastAsia"/>
          <w:i/>
        </w:rPr>
        <w:t>①②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7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4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7</m:t>
            </m:r>
          </m:e>
        </m:rad>
      </m:oMath>
      <w:r>
        <w:rPr>
          <w:rFonts w:ascii="Times New Roman" w:eastAsia="宋体" w:hAnsi="Times New Roman" w:cs="Times New Roman"/>
          <w:i/>
        </w:rPr>
        <w:t>.</w:t>
      </w:r>
    </w:p>
    <w:p w:rsidR="00536345" w:rsidRDefault="002125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S</w:t>
      </w:r>
      <w:r>
        <w:rPr>
          <w:rFonts w:ascii="宋体" w:eastAsia="宋体" w:hAnsi="宋体" w:cs="宋体" w:hint="eastAsia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ABC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14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  <w:bookmarkStart w:id="0" w:name="_GoBack"/>
        <w:bookmarkEnd w:id="0"/>
      </m:oMath>
      <w:r>
        <w:rPr>
          <w:rFonts w:ascii="Times New Roman" w:eastAsia="宋体" w:hAnsi="Times New Roman" w:cs="Times New Roman"/>
          <w:i/>
        </w:rPr>
        <w:t>.</w:t>
      </w:r>
    </w:p>
    <w:p w:rsidR="00536345" w:rsidRDefault="00536345"/>
    <w:sectPr w:rsidR="00536345" w:rsidSect="00536345">
      <w:footerReference w:type="default" r:id="rId18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5C8" w:rsidRDefault="002125C8" w:rsidP="00536345">
      <w:pPr>
        <w:spacing w:after="0" w:line="240" w:lineRule="auto"/>
      </w:pPr>
      <w:r>
        <w:separator/>
      </w:r>
    </w:p>
  </w:endnote>
  <w:endnote w:type="continuationSeparator" w:id="1">
    <w:p w:rsidR="002125C8" w:rsidRDefault="002125C8" w:rsidP="00536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65111428"/>
      <w:docPartObj>
        <w:docPartGallery w:val="AutoText"/>
      </w:docPartObj>
    </w:sdtPr>
    <w:sdtContent>
      <w:p w:rsidR="00536345" w:rsidRDefault="00536345">
        <w:pPr>
          <w:pStyle w:val="a7"/>
          <w:jc w:val="right"/>
        </w:pPr>
        <w:r>
          <w:fldChar w:fldCharType="begin"/>
        </w:r>
        <w:r w:rsidR="002125C8">
          <w:instrText xml:space="preserve"> PAGE   \* MERGEFORMAT </w:instrText>
        </w:r>
        <w:r>
          <w:fldChar w:fldCharType="separate"/>
        </w:r>
        <w:r w:rsidR="000F5D48">
          <w:rPr>
            <w:noProof/>
          </w:rPr>
          <w:t>1</w:t>
        </w:r>
        <w:r>
          <w:fldChar w:fldCharType="end"/>
        </w:r>
      </w:p>
    </w:sdtContent>
  </w:sdt>
  <w:p w:rsidR="00536345" w:rsidRDefault="0053634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5C8" w:rsidRDefault="002125C8" w:rsidP="00536345">
      <w:pPr>
        <w:spacing w:after="0" w:line="240" w:lineRule="auto"/>
      </w:pPr>
      <w:r>
        <w:separator/>
      </w:r>
    </w:p>
  </w:footnote>
  <w:footnote w:type="continuationSeparator" w:id="1">
    <w:p w:rsidR="002125C8" w:rsidRDefault="002125C8" w:rsidP="005363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9F6862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5D48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274C"/>
    <w:rsid w:val="001E5236"/>
    <w:rsid w:val="001F3481"/>
    <w:rsid w:val="00210FD6"/>
    <w:rsid w:val="002125C8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07667"/>
    <w:rsid w:val="00532504"/>
    <w:rsid w:val="00534370"/>
    <w:rsid w:val="00534AA2"/>
    <w:rsid w:val="00536345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1453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9F6862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53D40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536345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536345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536345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536345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536345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536345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536345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536345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536345"/>
    <w:pPr>
      <w:spacing w:after="180"/>
    </w:pPr>
  </w:style>
  <w:style w:type="paragraph" w:styleId="2">
    <w:name w:val="List Bullet 2"/>
    <w:basedOn w:val="a0"/>
    <w:uiPriority w:val="99"/>
    <w:rsid w:val="00536345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536345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536345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536345"/>
    <w:rPr>
      <w:szCs w:val="18"/>
    </w:rPr>
  </w:style>
  <w:style w:type="paragraph" w:styleId="a7">
    <w:name w:val="footer"/>
    <w:basedOn w:val="a0"/>
    <w:link w:val="Char2"/>
    <w:uiPriority w:val="99"/>
    <w:unhideWhenUsed/>
    <w:rsid w:val="00536345"/>
    <w:pPr>
      <w:tabs>
        <w:tab w:val="center" w:pos="4680"/>
        <w:tab w:val="right" w:pos="9360"/>
      </w:tabs>
    </w:pPr>
  </w:style>
  <w:style w:type="paragraph" w:styleId="a8">
    <w:name w:val="footnote text"/>
    <w:basedOn w:val="a0"/>
    <w:link w:val="Char3"/>
    <w:uiPriority w:val="99"/>
    <w:unhideWhenUsed/>
    <w:rsid w:val="00536345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9">
    <w:name w:val="Normal (Web)"/>
    <w:basedOn w:val="a0"/>
    <w:rsid w:val="0053634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536345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b">
    <w:name w:val="Table Grid"/>
    <w:basedOn w:val="a2"/>
    <w:uiPriority w:val="59"/>
    <w:rsid w:val="00536345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536345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uiPriority w:val="12"/>
    <w:qFormat/>
    <w:rsid w:val="00536345"/>
    <w:rPr>
      <w:b/>
      <w:bCs/>
    </w:rPr>
  </w:style>
  <w:style w:type="character" w:styleId="ad">
    <w:name w:val="page number"/>
    <w:basedOn w:val="a1"/>
    <w:rsid w:val="00536345"/>
  </w:style>
  <w:style w:type="character" w:styleId="ae">
    <w:name w:val="Emphasis"/>
    <w:uiPriority w:val="20"/>
    <w:qFormat/>
    <w:rsid w:val="00536345"/>
    <w:rPr>
      <w:rFonts w:ascii="Times New Roman" w:hAnsi="Times New Roman"/>
      <w:b/>
      <w:i/>
      <w:iCs/>
    </w:rPr>
  </w:style>
  <w:style w:type="character" w:styleId="af">
    <w:name w:val="annotation reference"/>
    <w:semiHidden/>
    <w:unhideWhenUsed/>
    <w:rsid w:val="00536345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rsid w:val="00536345"/>
    <w:rPr>
      <w:vertAlign w:val="superscript"/>
    </w:rPr>
  </w:style>
  <w:style w:type="character" w:customStyle="1" w:styleId="1Char">
    <w:name w:val="标题 1 Char"/>
    <w:link w:val="1"/>
    <w:uiPriority w:val="9"/>
    <w:rsid w:val="00536345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53634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53634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4">
    <w:name w:val="标题 Char"/>
    <w:link w:val="aa"/>
    <w:uiPriority w:val="10"/>
    <w:rsid w:val="00536345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536345"/>
  </w:style>
  <w:style w:type="paragraph" w:styleId="af1">
    <w:name w:val="Quote"/>
    <w:basedOn w:val="a0"/>
    <w:next w:val="a0"/>
    <w:link w:val="Char5"/>
    <w:uiPriority w:val="29"/>
    <w:qFormat/>
    <w:rsid w:val="00536345"/>
    <w:rPr>
      <w:i/>
    </w:rPr>
  </w:style>
  <w:style w:type="character" w:customStyle="1" w:styleId="Char5">
    <w:name w:val="引用 Char"/>
    <w:link w:val="af1"/>
    <w:uiPriority w:val="29"/>
    <w:rsid w:val="00536345"/>
    <w:rPr>
      <w:i/>
      <w:sz w:val="24"/>
      <w:szCs w:val="24"/>
    </w:rPr>
  </w:style>
  <w:style w:type="character" w:customStyle="1" w:styleId="4Char">
    <w:name w:val="标题 4 Char"/>
    <w:link w:val="40"/>
    <w:semiHidden/>
    <w:rsid w:val="00536345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536345"/>
    <w:rPr>
      <w:lang w:val="en-US"/>
    </w:rPr>
  </w:style>
  <w:style w:type="character" w:customStyle="1" w:styleId="Char2">
    <w:name w:val="页脚 Char"/>
    <w:basedOn w:val="a1"/>
    <w:link w:val="a7"/>
    <w:uiPriority w:val="99"/>
    <w:qFormat/>
    <w:rsid w:val="00536345"/>
    <w:rPr>
      <w:sz w:val="24"/>
      <w:szCs w:val="24"/>
      <w:lang w:eastAsia="en-US" w:bidi="en-US"/>
    </w:rPr>
  </w:style>
  <w:style w:type="paragraph" w:customStyle="1" w:styleId="Char30">
    <w:name w:val="Char3"/>
    <w:basedOn w:val="a0"/>
    <w:rsid w:val="00536345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536345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536345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536345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536345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536345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536345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536345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rsid w:val="00536345"/>
    <w:rPr>
      <w:sz w:val="18"/>
      <w:szCs w:val="18"/>
    </w:rPr>
  </w:style>
  <w:style w:type="character" w:customStyle="1" w:styleId="Char10">
    <w:name w:val="脚注文本 Char1"/>
    <w:basedOn w:val="a1"/>
    <w:uiPriority w:val="99"/>
    <w:rsid w:val="00536345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qFormat/>
    <w:rsid w:val="00536345"/>
    <w:pPr>
      <w:outlineLvl w:val="1"/>
    </w:pPr>
  </w:style>
  <w:style w:type="paragraph" w:customStyle="1" w:styleId="af4">
    <w:name w:val="二级章节"/>
    <w:basedOn w:val="a0"/>
    <w:qFormat/>
    <w:rsid w:val="00536345"/>
    <w:pPr>
      <w:outlineLvl w:val="2"/>
    </w:pPr>
  </w:style>
  <w:style w:type="paragraph" w:styleId="af5">
    <w:name w:val="header"/>
    <w:basedOn w:val="a0"/>
    <w:link w:val="Char6"/>
    <w:rsid w:val="000F5D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5"/>
    <w:rsid w:val="000F5D48"/>
    <w:rPr>
      <w:rFonts w:ascii="NEU-BZ-S92" w:eastAsia="方正书宋_GBK" w:hAnsi="NEU-BZ-S92" w:cstheme="minorBidi"/>
      <w:color w:val="000000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4C19376-AFC0-4201-AEDE-A8F65E7E46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9</Pages>
  <Words>610</Words>
  <Characters>3480</Characters>
  <Application>Microsoft Office Word</Application>
  <DocSecurity>0</DocSecurity>
  <Lines>29</Lines>
  <Paragraphs>8</Paragraphs>
  <ScaleCrop>false</ScaleCrop>
  <Company>HOME</Company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3</cp:revision>
  <dcterms:created xsi:type="dcterms:W3CDTF">2019-09-26T09:19:00Z</dcterms:created>
  <dcterms:modified xsi:type="dcterms:W3CDTF">2020-02-25T03:08:00Z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